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51" w:rsidRPr="003E6450" w:rsidRDefault="006E2B51" w:rsidP="000964D6">
      <w:pPr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3E6450">
        <w:rPr>
          <w:rFonts w:ascii="Times New Roman" w:eastAsia="Times New Roman" w:hAnsi="Times New Roman" w:cs="Times New Roman"/>
          <w:sz w:val="28"/>
          <w:szCs w:val="28"/>
          <w:lang w:bidi="ar-SA"/>
        </w:rPr>
        <w:t>Министерство здравоохранения</w:t>
      </w:r>
    </w:p>
    <w:p w:rsidR="006E2B51" w:rsidRPr="003E6450" w:rsidRDefault="006E2B51" w:rsidP="000964D6">
      <w:pPr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3E6450">
        <w:rPr>
          <w:rFonts w:ascii="Times New Roman" w:eastAsia="Times New Roman" w:hAnsi="Times New Roman" w:cs="Times New Roman"/>
          <w:sz w:val="28"/>
          <w:szCs w:val="28"/>
          <w:lang w:bidi="ar-SA"/>
        </w:rPr>
        <w:t>Ростовской области</w:t>
      </w:r>
    </w:p>
    <w:p w:rsidR="006E2B51" w:rsidRPr="003E6450" w:rsidRDefault="006E2B51" w:rsidP="000964D6">
      <w:pPr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6E2B51" w:rsidRPr="003E6450" w:rsidRDefault="006E2B51" w:rsidP="000964D6">
      <w:pPr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3E645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государственное бюджетное учреждение Ростовской области</w:t>
      </w:r>
    </w:p>
    <w:p w:rsidR="006E2B51" w:rsidRPr="003E6450" w:rsidRDefault="006E2B51" w:rsidP="000964D6">
      <w:pPr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3E6450">
        <w:rPr>
          <w:rFonts w:ascii="Times New Roman" w:eastAsia="Times New Roman" w:hAnsi="Times New Roman" w:cs="Times New Roman"/>
          <w:sz w:val="28"/>
          <w:szCs w:val="28"/>
          <w:lang w:bidi="ar-SA"/>
        </w:rPr>
        <w:t>«Центр медицинский реабилитации № 1»</w:t>
      </w:r>
    </w:p>
    <w:p w:rsidR="006E2B51" w:rsidRPr="003E6450" w:rsidRDefault="006E2B51" w:rsidP="000964D6">
      <w:pPr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3E6450">
        <w:rPr>
          <w:rFonts w:ascii="Times New Roman" w:eastAsia="Times New Roman" w:hAnsi="Times New Roman" w:cs="Times New Roman"/>
          <w:sz w:val="28"/>
          <w:szCs w:val="28"/>
          <w:lang w:bidi="ar-SA"/>
        </w:rPr>
        <w:t>в г. Таганроге</w:t>
      </w:r>
    </w:p>
    <w:p w:rsidR="006E2B51" w:rsidRPr="003E6450" w:rsidRDefault="006E2B51" w:rsidP="006E2B51">
      <w:pPr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0964D6" w:rsidRPr="00385CD9" w:rsidRDefault="006E2B51" w:rsidP="000964D6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385CD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ПРИКАЗ</w:t>
      </w:r>
    </w:p>
    <w:p w:rsidR="006E2B51" w:rsidRPr="003E6450" w:rsidRDefault="000964D6" w:rsidP="006E2B51">
      <w:pPr>
        <w:spacing w:before="100" w:beforeAutospacing="1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6E2B51" w:rsidRPr="003E645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№</w:t>
      </w:r>
      <w:r w:rsidR="00874BF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</w:t>
      </w:r>
      <w:r w:rsidR="003C39D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90  </w:t>
      </w:r>
      <w:r w:rsidR="006E2B51" w:rsidRPr="003E6450">
        <w:rPr>
          <w:rFonts w:ascii="Times New Roman" w:eastAsia="Times New Roman" w:hAnsi="Times New Roman" w:cs="Times New Roman"/>
          <w:sz w:val="28"/>
          <w:szCs w:val="28"/>
          <w:lang w:bidi="ar-SA"/>
        </w:rPr>
        <w:t>– ОД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                                                                 </w:t>
      </w:r>
      <w:r w:rsidR="003C39D5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                        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="00761B86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874BF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761B8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«</w:t>
      </w:r>
      <w:r w:rsidR="003C39D5">
        <w:rPr>
          <w:rFonts w:ascii="Times New Roman" w:eastAsia="Times New Roman" w:hAnsi="Times New Roman" w:cs="Times New Roman"/>
          <w:sz w:val="28"/>
          <w:szCs w:val="28"/>
          <w:lang w:bidi="ar-SA"/>
        </w:rPr>
        <w:t>13</w:t>
      </w:r>
      <w:r w:rsidR="006E2B51">
        <w:rPr>
          <w:rFonts w:ascii="Times New Roman" w:eastAsia="Times New Roman" w:hAnsi="Times New Roman" w:cs="Times New Roman"/>
          <w:sz w:val="28"/>
          <w:szCs w:val="28"/>
          <w:lang w:bidi="ar-SA"/>
        </w:rPr>
        <w:t>»</w:t>
      </w:r>
      <w:r w:rsidR="003C39D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февраля </w:t>
      </w:r>
      <w:r w:rsidR="00761B8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6E2B5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3</w:t>
      </w:r>
      <w:r w:rsidR="006E2B51" w:rsidRPr="003E645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г.</w:t>
      </w:r>
    </w:p>
    <w:p w:rsidR="006E2B51" w:rsidRDefault="006E2B51">
      <w:pPr>
        <w:pStyle w:val="1"/>
        <w:tabs>
          <w:tab w:val="left" w:pos="6464"/>
          <w:tab w:val="left" w:pos="6862"/>
        </w:tabs>
        <w:ind w:firstLine="740"/>
        <w:jc w:val="both"/>
      </w:pPr>
      <w:bookmarkStart w:id="0" w:name="_GoBack"/>
      <w:bookmarkEnd w:id="0"/>
    </w:p>
    <w:p w:rsidR="006E2B51" w:rsidRDefault="006E2B51" w:rsidP="006E2B51">
      <w:pPr>
        <w:pStyle w:val="1"/>
        <w:tabs>
          <w:tab w:val="left" w:pos="6464"/>
          <w:tab w:val="left" w:pos="6862"/>
        </w:tabs>
        <w:ind w:firstLine="0"/>
        <w:jc w:val="both"/>
      </w:pPr>
    </w:p>
    <w:p w:rsidR="00504592" w:rsidRPr="00DE407E" w:rsidRDefault="00DE407E" w:rsidP="00DE407E">
      <w:pPr>
        <w:pStyle w:val="1"/>
        <w:tabs>
          <w:tab w:val="left" w:pos="6464"/>
          <w:tab w:val="left" w:pos="6862"/>
        </w:tabs>
        <w:spacing w:line="240" w:lineRule="auto"/>
        <w:ind w:firstLine="740"/>
        <w:jc w:val="both"/>
        <w:rPr>
          <w:sz w:val="28"/>
          <w:szCs w:val="28"/>
        </w:rPr>
      </w:pPr>
      <w:r w:rsidRPr="00DE407E">
        <w:rPr>
          <w:sz w:val="28"/>
          <w:szCs w:val="28"/>
        </w:rPr>
        <w:t xml:space="preserve">В целях исполнения Федеральных законов от 02.05.2006 № 59-ФЗ «О порядке рассмотрения обращений граждан Российской Федерации»  и </w:t>
      </w:r>
      <w:r>
        <w:rPr>
          <w:sz w:val="28"/>
          <w:szCs w:val="28"/>
        </w:rPr>
        <w:t xml:space="preserve">                           </w:t>
      </w:r>
      <w:r w:rsidRPr="00DE407E">
        <w:rPr>
          <w:sz w:val="28"/>
          <w:szCs w:val="28"/>
        </w:rPr>
        <w:t>от 21.11.2011 № 323- ФЗ «Об основах охраны здоровья граждан в Российской Федерации», а также обеспечения комплекса мер, направленных на защиту прав граждан в сфере охраны здоровья, при рассмотрении их обращений</w:t>
      </w:r>
      <w:r>
        <w:rPr>
          <w:sz w:val="28"/>
          <w:szCs w:val="28"/>
        </w:rPr>
        <w:t>,</w:t>
      </w:r>
      <w:r w:rsidRPr="00DE407E">
        <w:rPr>
          <w:sz w:val="28"/>
          <w:szCs w:val="28"/>
        </w:rPr>
        <w:t xml:space="preserve"> </w:t>
      </w:r>
    </w:p>
    <w:p w:rsidR="00504592" w:rsidRPr="00F46D0B" w:rsidRDefault="004A1973">
      <w:pPr>
        <w:pStyle w:val="20"/>
        <w:keepNext/>
        <w:keepLines/>
        <w:spacing w:after="280"/>
        <w:jc w:val="both"/>
        <w:rPr>
          <w:sz w:val="28"/>
          <w:szCs w:val="28"/>
        </w:rPr>
      </w:pPr>
      <w:bookmarkStart w:id="1" w:name="bookmark10"/>
      <w:bookmarkStart w:id="2" w:name="bookmark11"/>
      <w:bookmarkStart w:id="3" w:name="bookmark9"/>
      <w:r w:rsidRPr="00F46D0B">
        <w:rPr>
          <w:sz w:val="28"/>
          <w:szCs w:val="28"/>
        </w:rPr>
        <w:t>приказываю:</w:t>
      </w:r>
      <w:bookmarkEnd w:id="1"/>
      <w:bookmarkEnd w:id="2"/>
      <w:bookmarkEnd w:id="3"/>
    </w:p>
    <w:p w:rsidR="00874BF5" w:rsidRPr="00874BF5" w:rsidRDefault="00874BF5" w:rsidP="00874BF5">
      <w:pPr>
        <w:pStyle w:val="ae"/>
        <w:numPr>
          <w:ilvl w:val="0"/>
          <w:numId w:val="19"/>
        </w:numPr>
        <w:shd w:val="clear" w:color="auto" w:fill="FFFFFF"/>
        <w:ind w:left="0"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bidi="ar-SA"/>
        </w:rPr>
      </w:pPr>
      <w:bookmarkStart w:id="4" w:name="bookmark12"/>
      <w:bookmarkEnd w:id="4"/>
      <w:r w:rsidRPr="00874BF5">
        <w:rPr>
          <w:rFonts w:ascii="Times New Roman" w:hAnsi="Times New Roman" w:cs="Times New Roman"/>
          <w:sz w:val="28"/>
          <w:szCs w:val="28"/>
        </w:rPr>
        <w:t>Утвердить д</w:t>
      </w:r>
      <w:r w:rsidRPr="00874BF5">
        <w:rPr>
          <w:rFonts w:ascii="Times New Roman" w:eastAsia="Times New Roman" w:hAnsi="Times New Roman" w:cs="Times New Roman"/>
          <w:bCs/>
          <w:kern w:val="36"/>
          <w:sz w:val="28"/>
          <w:szCs w:val="28"/>
          <w:lang w:bidi="ar-SA"/>
        </w:rPr>
        <w:t>осудебный (внесудебный) порядок обжалования решений,  действий (бездействия) должностных лиц и сотрудников медицинской организации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bidi="ar-SA"/>
        </w:rPr>
        <w:t xml:space="preserve">, согласно приложению к настоящему приказу. </w:t>
      </w:r>
    </w:p>
    <w:p w:rsidR="003C39D5" w:rsidRPr="00874BF5" w:rsidRDefault="00874BF5" w:rsidP="00874BF5">
      <w:pPr>
        <w:pStyle w:val="ae"/>
        <w:numPr>
          <w:ilvl w:val="0"/>
          <w:numId w:val="19"/>
        </w:numPr>
        <w:shd w:val="clear" w:color="auto" w:fill="FFFFFF"/>
        <w:ind w:left="0"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1B4" w:rsidRPr="00874BF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3C39D5" w:rsidRPr="00874BF5">
        <w:rPr>
          <w:rFonts w:ascii="Times New Roman" w:hAnsi="Times New Roman" w:cs="Times New Roman"/>
          <w:sz w:val="28"/>
          <w:szCs w:val="28"/>
        </w:rPr>
        <w:t xml:space="preserve">заместителя главного врача по ОМР </w:t>
      </w:r>
      <w:proofErr w:type="spellStart"/>
      <w:r w:rsidR="003C39D5" w:rsidRPr="00874BF5">
        <w:rPr>
          <w:rFonts w:ascii="Times New Roman" w:hAnsi="Times New Roman" w:cs="Times New Roman"/>
          <w:sz w:val="28"/>
          <w:szCs w:val="28"/>
        </w:rPr>
        <w:t>Девликанова</w:t>
      </w:r>
      <w:proofErr w:type="spellEnd"/>
      <w:r w:rsidR="003C39D5" w:rsidRPr="00874BF5">
        <w:rPr>
          <w:rFonts w:ascii="Times New Roman" w:hAnsi="Times New Roman" w:cs="Times New Roman"/>
          <w:sz w:val="28"/>
          <w:szCs w:val="28"/>
        </w:rPr>
        <w:t xml:space="preserve"> Э.О.  </w:t>
      </w:r>
      <w:r w:rsidR="00A741B4" w:rsidRPr="00874BF5">
        <w:rPr>
          <w:rFonts w:ascii="Times New Roman" w:hAnsi="Times New Roman" w:cs="Times New Roman"/>
          <w:sz w:val="28"/>
          <w:szCs w:val="28"/>
        </w:rPr>
        <w:t>ответственным за</w:t>
      </w:r>
      <w:r w:rsidR="003C39D5" w:rsidRPr="00874BF5">
        <w:rPr>
          <w:rFonts w:ascii="Times New Roman" w:hAnsi="Times New Roman" w:cs="Times New Roman"/>
          <w:sz w:val="28"/>
          <w:szCs w:val="28"/>
        </w:rPr>
        <w:t>:</w:t>
      </w:r>
    </w:p>
    <w:p w:rsidR="003C39D5" w:rsidRPr="003C39D5" w:rsidRDefault="003C39D5" w:rsidP="00874B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C39D5">
        <w:rPr>
          <w:rFonts w:ascii="Times New Roman" w:hAnsi="Times New Roman" w:cs="Times New Roman"/>
          <w:sz w:val="28"/>
          <w:szCs w:val="28"/>
        </w:rPr>
        <w:t>-</w:t>
      </w:r>
      <w:r w:rsidR="00426461">
        <w:rPr>
          <w:rFonts w:ascii="Times New Roman" w:hAnsi="Times New Roman" w:cs="Times New Roman"/>
          <w:sz w:val="28"/>
          <w:szCs w:val="28"/>
        </w:rPr>
        <w:t xml:space="preserve"> </w:t>
      </w:r>
      <w:r w:rsidR="00ED08DE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Pr="003C39D5">
        <w:rPr>
          <w:rFonts w:ascii="Times New Roman" w:hAnsi="Times New Roman" w:cs="Times New Roman"/>
          <w:sz w:val="28"/>
          <w:szCs w:val="28"/>
        </w:rPr>
        <w:t>своевременн</w:t>
      </w:r>
      <w:r w:rsidR="00ED08DE">
        <w:rPr>
          <w:rFonts w:ascii="Times New Roman" w:hAnsi="Times New Roman" w:cs="Times New Roman"/>
          <w:sz w:val="28"/>
          <w:szCs w:val="28"/>
        </w:rPr>
        <w:t>ого</w:t>
      </w:r>
      <w:r w:rsidRPr="003C39D5">
        <w:rPr>
          <w:rFonts w:ascii="Times New Roman" w:hAnsi="Times New Roman" w:cs="Times New Roman"/>
          <w:sz w:val="28"/>
          <w:szCs w:val="28"/>
        </w:rPr>
        <w:t xml:space="preserve"> и объективн</w:t>
      </w:r>
      <w:r w:rsidR="00ED08DE">
        <w:rPr>
          <w:rFonts w:ascii="Times New Roman" w:hAnsi="Times New Roman" w:cs="Times New Roman"/>
          <w:sz w:val="28"/>
          <w:szCs w:val="28"/>
        </w:rPr>
        <w:t>ого</w:t>
      </w:r>
      <w:r w:rsidRPr="003C39D5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ED08DE">
        <w:rPr>
          <w:rFonts w:ascii="Times New Roman" w:hAnsi="Times New Roman" w:cs="Times New Roman"/>
          <w:sz w:val="28"/>
          <w:szCs w:val="28"/>
        </w:rPr>
        <w:t>я</w:t>
      </w:r>
      <w:r w:rsidRPr="003C39D5">
        <w:rPr>
          <w:rFonts w:ascii="Times New Roman" w:hAnsi="Times New Roman" w:cs="Times New Roman"/>
          <w:sz w:val="28"/>
          <w:szCs w:val="28"/>
        </w:rPr>
        <w:t xml:space="preserve"> обращений граждан, согласно </w:t>
      </w:r>
      <w:r>
        <w:rPr>
          <w:rFonts w:ascii="Times New Roman" w:hAnsi="Times New Roman" w:cs="Times New Roman"/>
          <w:sz w:val="28"/>
          <w:szCs w:val="28"/>
        </w:rPr>
        <w:t>«И</w:t>
      </w:r>
      <w:r w:rsidRPr="003C39D5">
        <w:rPr>
          <w:rFonts w:ascii="Times New Roman" w:hAnsi="Times New Roman" w:cs="Times New Roman"/>
          <w:sz w:val="28"/>
          <w:szCs w:val="28"/>
        </w:rPr>
        <w:t>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9D5">
        <w:rPr>
          <w:rFonts w:ascii="Times New Roman" w:hAnsi="Times New Roman" w:cs="Times New Roman"/>
          <w:sz w:val="28"/>
          <w:szCs w:val="28"/>
        </w:rPr>
        <w:t>о порядке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 </w:t>
      </w:r>
      <w:r w:rsidRPr="003C39D5">
        <w:rPr>
          <w:rFonts w:ascii="Times New Roman" w:hAnsi="Times New Roman" w:cs="Times New Roman"/>
          <w:sz w:val="28"/>
          <w:szCs w:val="28"/>
        </w:rPr>
        <w:t>в ГБУ РО «ЦМР №1» в г. Таганроге</w:t>
      </w:r>
      <w:bookmarkStart w:id="5" w:name="bookmark0"/>
      <w:bookmarkEnd w:id="5"/>
      <w:r>
        <w:rPr>
          <w:rFonts w:ascii="Times New Roman" w:hAnsi="Times New Roman" w:cs="Times New Roman"/>
          <w:sz w:val="28"/>
          <w:szCs w:val="28"/>
        </w:rPr>
        <w:t>»</w:t>
      </w:r>
      <w:r w:rsidR="00ED08DE">
        <w:rPr>
          <w:rFonts w:ascii="Times New Roman" w:hAnsi="Times New Roman" w:cs="Times New Roman"/>
          <w:sz w:val="28"/>
          <w:szCs w:val="28"/>
        </w:rPr>
        <w:t>, утвержденной 30.12.2022г.</w:t>
      </w:r>
      <w:r w:rsidR="00874BF5">
        <w:rPr>
          <w:rFonts w:ascii="Times New Roman" w:hAnsi="Times New Roman" w:cs="Times New Roman"/>
          <w:sz w:val="28"/>
          <w:szCs w:val="28"/>
        </w:rPr>
        <w:t>,</w:t>
      </w:r>
      <w:r w:rsidR="00426461">
        <w:rPr>
          <w:rFonts w:ascii="Times New Roman" w:hAnsi="Times New Roman" w:cs="Times New Roman"/>
          <w:sz w:val="28"/>
          <w:szCs w:val="28"/>
        </w:rPr>
        <w:t xml:space="preserve"> </w:t>
      </w:r>
      <w:r w:rsidR="00874BF5">
        <w:rPr>
          <w:rFonts w:ascii="Times New Roman" w:hAnsi="Times New Roman" w:cs="Times New Roman"/>
          <w:sz w:val="28"/>
          <w:szCs w:val="28"/>
        </w:rPr>
        <w:t xml:space="preserve">а также «Досудебного </w:t>
      </w:r>
      <w:r w:rsidR="00874BF5" w:rsidRPr="00874BF5">
        <w:rPr>
          <w:rFonts w:ascii="Times New Roman" w:eastAsia="Times New Roman" w:hAnsi="Times New Roman" w:cs="Times New Roman"/>
          <w:bCs/>
          <w:kern w:val="36"/>
          <w:sz w:val="28"/>
          <w:szCs w:val="28"/>
          <w:lang w:bidi="ar-SA"/>
        </w:rPr>
        <w:t>(</w:t>
      </w:r>
      <w:proofErr w:type="gramStart"/>
      <w:r w:rsidR="00874BF5" w:rsidRPr="00874BF5">
        <w:rPr>
          <w:rFonts w:ascii="Times New Roman" w:eastAsia="Times New Roman" w:hAnsi="Times New Roman" w:cs="Times New Roman"/>
          <w:bCs/>
          <w:kern w:val="36"/>
          <w:sz w:val="28"/>
          <w:szCs w:val="28"/>
          <w:lang w:bidi="ar-SA"/>
        </w:rPr>
        <w:t>внесудебный</w:t>
      </w:r>
      <w:proofErr w:type="gramEnd"/>
      <w:r w:rsidR="00874BF5" w:rsidRPr="00874BF5">
        <w:rPr>
          <w:rFonts w:ascii="Times New Roman" w:eastAsia="Times New Roman" w:hAnsi="Times New Roman" w:cs="Times New Roman"/>
          <w:bCs/>
          <w:kern w:val="36"/>
          <w:sz w:val="28"/>
          <w:szCs w:val="28"/>
          <w:lang w:bidi="ar-SA"/>
        </w:rPr>
        <w:t>) поряд</w:t>
      </w:r>
      <w:r w:rsidR="00874BF5">
        <w:rPr>
          <w:rFonts w:ascii="Times New Roman" w:eastAsia="Times New Roman" w:hAnsi="Times New Roman" w:cs="Times New Roman"/>
          <w:bCs/>
          <w:kern w:val="36"/>
          <w:sz w:val="28"/>
          <w:szCs w:val="28"/>
          <w:lang w:bidi="ar-SA"/>
        </w:rPr>
        <w:t>ка</w:t>
      </w:r>
      <w:r w:rsidR="00874BF5" w:rsidRPr="00874BF5">
        <w:rPr>
          <w:rFonts w:ascii="Times New Roman" w:eastAsia="Times New Roman" w:hAnsi="Times New Roman" w:cs="Times New Roman"/>
          <w:bCs/>
          <w:kern w:val="36"/>
          <w:sz w:val="28"/>
          <w:szCs w:val="28"/>
          <w:lang w:bidi="ar-SA"/>
        </w:rPr>
        <w:t xml:space="preserve"> обжалования решений,  действий (бездействия) должностных лиц и сотрудников медицинской организации</w:t>
      </w:r>
      <w:r w:rsidR="00874BF5">
        <w:rPr>
          <w:rFonts w:ascii="Times New Roman" w:eastAsia="Times New Roman" w:hAnsi="Times New Roman" w:cs="Times New Roman"/>
          <w:bCs/>
          <w:kern w:val="36"/>
          <w:sz w:val="28"/>
          <w:szCs w:val="28"/>
          <w:lang w:bidi="ar-SA"/>
        </w:rPr>
        <w:t>, утвержденного настоящим приказом;</w:t>
      </w:r>
      <w:r w:rsidRPr="003C3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E4E" w:rsidRDefault="003C39D5" w:rsidP="00874B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3C39D5">
        <w:rPr>
          <w:rFonts w:ascii="Times New Roman" w:hAnsi="Times New Roman" w:cs="Times New Roman"/>
          <w:sz w:val="28"/>
          <w:szCs w:val="28"/>
        </w:rPr>
        <w:t xml:space="preserve"> организацию мониторинга обращений граждан с проведением ежеквартального анализа и контроля за принятием мер к ответственным должностным лицам</w:t>
      </w:r>
      <w:r w:rsidR="00A741B4" w:rsidRPr="003C39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41B4" w:rsidRPr="003C39D5" w:rsidRDefault="00544E4E" w:rsidP="005665AF">
      <w:pPr>
        <w:pStyle w:val="1"/>
        <w:tabs>
          <w:tab w:val="left" w:pos="1315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Ведущему инженеру-программисту  (</w:t>
      </w:r>
      <w:proofErr w:type="spellStart"/>
      <w:r>
        <w:rPr>
          <w:sz w:val="28"/>
          <w:szCs w:val="28"/>
        </w:rPr>
        <w:t>Балкизов</w:t>
      </w:r>
      <w:proofErr w:type="spellEnd"/>
      <w:r>
        <w:rPr>
          <w:sz w:val="28"/>
          <w:szCs w:val="28"/>
        </w:rPr>
        <w:t xml:space="preserve"> Т.В.) </w:t>
      </w:r>
      <w:r w:rsidRPr="00F46D0B">
        <w:rPr>
          <w:sz w:val="28"/>
          <w:szCs w:val="28"/>
        </w:rPr>
        <w:t>обеспечить</w:t>
      </w:r>
      <w:r w:rsidR="005665AF">
        <w:rPr>
          <w:sz w:val="28"/>
          <w:szCs w:val="28"/>
        </w:rPr>
        <w:t xml:space="preserve"> размещение настоящего приказа  на сайте и информационных стендах медицинской организации. </w:t>
      </w:r>
    </w:p>
    <w:p w:rsidR="00C20DEA" w:rsidRDefault="00544E4E" w:rsidP="00874BF5">
      <w:pPr>
        <w:pStyle w:val="1"/>
        <w:tabs>
          <w:tab w:val="left" w:pos="1315"/>
        </w:tabs>
        <w:spacing w:line="240" w:lineRule="auto"/>
        <w:ind w:firstLine="851"/>
        <w:jc w:val="both"/>
        <w:rPr>
          <w:sz w:val="28"/>
          <w:szCs w:val="28"/>
        </w:rPr>
      </w:pPr>
      <w:bookmarkStart w:id="6" w:name="bookmark22"/>
      <w:bookmarkEnd w:id="6"/>
      <w:r>
        <w:rPr>
          <w:sz w:val="28"/>
          <w:szCs w:val="28"/>
        </w:rPr>
        <w:t>4</w:t>
      </w:r>
      <w:r w:rsidR="00A741B4">
        <w:rPr>
          <w:sz w:val="28"/>
          <w:szCs w:val="28"/>
        </w:rPr>
        <w:t>.</w:t>
      </w:r>
      <w:r w:rsidR="00C76CFA">
        <w:rPr>
          <w:sz w:val="28"/>
          <w:szCs w:val="28"/>
        </w:rPr>
        <w:t xml:space="preserve"> </w:t>
      </w:r>
      <w:r w:rsidR="004A1973" w:rsidRPr="00F46D0B">
        <w:rPr>
          <w:sz w:val="28"/>
          <w:szCs w:val="28"/>
        </w:rPr>
        <w:t xml:space="preserve">Контроль за исполнением настоящего приказа </w:t>
      </w:r>
      <w:r w:rsidR="003C39D5">
        <w:rPr>
          <w:sz w:val="28"/>
          <w:szCs w:val="28"/>
        </w:rPr>
        <w:t xml:space="preserve">оставляю за собой. </w:t>
      </w:r>
    </w:p>
    <w:p w:rsidR="003C39D5" w:rsidRDefault="003C39D5" w:rsidP="00F46D0B">
      <w:pPr>
        <w:pStyle w:val="1"/>
        <w:spacing w:after="280" w:line="240" w:lineRule="auto"/>
        <w:ind w:firstLine="0"/>
        <w:rPr>
          <w:sz w:val="28"/>
          <w:szCs w:val="28"/>
        </w:rPr>
      </w:pPr>
    </w:p>
    <w:p w:rsidR="00C20DEA" w:rsidRDefault="003C39D5" w:rsidP="00F46D0B">
      <w:pPr>
        <w:pStyle w:val="1"/>
        <w:spacing w:after="28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20DEA" w:rsidRPr="00C20DEA">
        <w:rPr>
          <w:sz w:val="28"/>
          <w:szCs w:val="28"/>
        </w:rPr>
        <w:t>И.о.</w:t>
      </w:r>
      <w:r w:rsidR="00A741B4">
        <w:rPr>
          <w:sz w:val="28"/>
          <w:szCs w:val="28"/>
        </w:rPr>
        <w:t xml:space="preserve"> </w:t>
      </w:r>
      <w:r w:rsidR="00C20DEA" w:rsidRPr="00C20DEA">
        <w:rPr>
          <w:sz w:val="28"/>
          <w:szCs w:val="28"/>
        </w:rPr>
        <w:t xml:space="preserve">главного </w:t>
      </w:r>
      <w:r w:rsidR="00A741B4">
        <w:rPr>
          <w:sz w:val="28"/>
          <w:szCs w:val="28"/>
        </w:rPr>
        <w:t xml:space="preserve"> </w:t>
      </w:r>
      <w:r w:rsidR="00C20DEA" w:rsidRPr="00C20DEA">
        <w:rPr>
          <w:sz w:val="28"/>
          <w:szCs w:val="28"/>
        </w:rPr>
        <w:t xml:space="preserve">врача                                              </w:t>
      </w:r>
      <w:r w:rsidR="00E32061">
        <w:rPr>
          <w:sz w:val="28"/>
          <w:szCs w:val="28"/>
        </w:rPr>
        <w:t xml:space="preserve">         </w:t>
      </w:r>
      <w:proofErr w:type="spellStart"/>
      <w:r w:rsidR="00E32061">
        <w:rPr>
          <w:sz w:val="28"/>
          <w:szCs w:val="28"/>
        </w:rPr>
        <w:t>С.Г.Беседовский</w:t>
      </w:r>
      <w:proofErr w:type="spellEnd"/>
    </w:p>
    <w:p w:rsidR="00A741B4" w:rsidRDefault="00A741B4" w:rsidP="00A741B4">
      <w:pPr>
        <w:pStyle w:val="1"/>
        <w:spacing w:line="240" w:lineRule="auto"/>
        <w:ind w:firstLine="0"/>
        <w:rPr>
          <w:sz w:val="22"/>
          <w:szCs w:val="22"/>
        </w:rPr>
      </w:pPr>
    </w:p>
    <w:p w:rsidR="00E32061" w:rsidRPr="00A741B4" w:rsidRDefault="00E32061" w:rsidP="00A741B4">
      <w:pPr>
        <w:pStyle w:val="1"/>
        <w:spacing w:line="240" w:lineRule="auto"/>
        <w:ind w:firstLine="0"/>
        <w:rPr>
          <w:sz w:val="22"/>
          <w:szCs w:val="22"/>
        </w:rPr>
      </w:pPr>
    </w:p>
    <w:p w:rsidR="00A741B4" w:rsidRDefault="00226C63" w:rsidP="00024D88">
      <w:pPr>
        <w:pStyle w:val="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20DE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</w:t>
      </w:r>
    </w:p>
    <w:p w:rsidR="00874BF5" w:rsidRDefault="00874BF5" w:rsidP="00024D88">
      <w:pPr>
        <w:pStyle w:val="1"/>
        <w:spacing w:line="240" w:lineRule="auto"/>
        <w:ind w:firstLine="0"/>
        <w:rPr>
          <w:sz w:val="28"/>
          <w:szCs w:val="28"/>
        </w:rPr>
      </w:pPr>
    </w:p>
    <w:p w:rsidR="00874BF5" w:rsidRPr="002043B6" w:rsidRDefault="00874BF5" w:rsidP="00024D88">
      <w:pPr>
        <w:pStyle w:val="1"/>
        <w:spacing w:line="240" w:lineRule="auto"/>
        <w:ind w:firstLine="0"/>
      </w:pPr>
    </w:p>
    <w:p w:rsidR="00874BF5" w:rsidRPr="002043B6" w:rsidRDefault="002043B6" w:rsidP="00024D88">
      <w:pPr>
        <w:pStyle w:val="1"/>
        <w:spacing w:line="240" w:lineRule="auto"/>
        <w:ind w:firstLine="0"/>
      </w:pPr>
      <w:r w:rsidRPr="002043B6">
        <w:t xml:space="preserve">Томашевич </w:t>
      </w:r>
      <w:r>
        <w:t xml:space="preserve"> </w:t>
      </w:r>
      <w:r w:rsidRPr="002043B6">
        <w:t>О.Б.</w:t>
      </w:r>
    </w:p>
    <w:p w:rsidR="005665AF" w:rsidRDefault="005665AF" w:rsidP="005665AF">
      <w:pPr>
        <w:pStyle w:val="1"/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приказу </w:t>
      </w:r>
    </w:p>
    <w:p w:rsidR="005665AF" w:rsidRDefault="005665AF" w:rsidP="005665AF">
      <w:pPr>
        <w:pStyle w:val="1"/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от  13.02.2023 №  90 -ОД</w:t>
      </w:r>
    </w:p>
    <w:p w:rsidR="00874BF5" w:rsidRDefault="00874BF5" w:rsidP="00024D88">
      <w:pPr>
        <w:pStyle w:val="1"/>
        <w:spacing w:line="240" w:lineRule="auto"/>
        <w:ind w:firstLine="0"/>
        <w:rPr>
          <w:sz w:val="28"/>
          <w:szCs w:val="28"/>
        </w:rPr>
      </w:pPr>
    </w:p>
    <w:p w:rsidR="00874BF5" w:rsidRDefault="00874BF5" w:rsidP="00874BF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74BF5" w:rsidRDefault="00874BF5" w:rsidP="00874BF5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SA"/>
        </w:rPr>
      </w:pPr>
      <w:r w:rsidRPr="00874B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SA"/>
        </w:rPr>
        <w:t>Досудебный (внесудебный) порядок обжалования решений,  действий (бездействия) должностных лиц и сотрудников медицинской организации</w:t>
      </w:r>
    </w:p>
    <w:p w:rsidR="00544E4E" w:rsidRPr="00140139" w:rsidRDefault="00544E4E" w:rsidP="00874BF5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SA"/>
        </w:rPr>
      </w:pPr>
    </w:p>
    <w:p w:rsidR="00874BF5" w:rsidRPr="00140139" w:rsidRDefault="00874BF5" w:rsidP="00874BF5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74BF5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1. Общие положения</w:t>
      </w:r>
    </w:p>
    <w:p w:rsidR="00874BF5" w:rsidRPr="00140139" w:rsidRDefault="00874BF5" w:rsidP="00544E4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40139">
        <w:rPr>
          <w:rFonts w:ascii="Times New Roman" w:eastAsia="Times New Roman" w:hAnsi="Times New Roman" w:cs="Times New Roman"/>
          <w:sz w:val="28"/>
          <w:szCs w:val="28"/>
          <w:lang w:bidi="ar-SA"/>
        </w:rPr>
        <w:t>Пациент или его законный представитель имеет право на обжалование решений и действий (бездействия) должностных лиц и сотрудников медицинской организации в досудебном Порядке.</w:t>
      </w:r>
    </w:p>
    <w:p w:rsidR="00874BF5" w:rsidRPr="00140139" w:rsidRDefault="00874BF5" w:rsidP="00544E4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40139">
        <w:rPr>
          <w:rFonts w:ascii="Times New Roman" w:eastAsia="Times New Roman" w:hAnsi="Times New Roman" w:cs="Times New Roman"/>
          <w:sz w:val="28"/>
          <w:szCs w:val="28"/>
          <w:lang w:bidi="ar-SA"/>
        </w:rPr>
        <w:t>Настоящий Порядок (далее Порядок) разработан в соответствии с:</w:t>
      </w:r>
    </w:p>
    <w:p w:rsidR="00874BF5" w:rsidRPr="00140139" w:rsidRDefault="00874BF5" w:rsidP="00544E4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40139">
        <w:rPr>
          <w:rFonts w:ascii="Times New Roman" w:eastAsia="Times New Roman" w:hAnsi="Times New Roman" w:cs="Times New Roman"/>
          <w:sz w:val="28"/>
          <w:szCs w:val="28"/>
          <w:lang w:bidi="ar-SA"/>
        </w:rPr>
        <w:t>- Федеральным </w:t>
      </w:r>
      <w:hyperlink r:id="rId8" w:history="1">
        <w:r w:rsidRPr="00874BF5">
          <w:rPr>
            <w:rFonts w:ascii="Times New Roman" w:eastAsia="Times New Roman" w:hAnsi="Times New Roman" w:cs="Times New Roman"/>
            <w:color w:val="0071B3"/>
            <w:sz w:val="28"/>
            <w:szCs w:val="28"/>
            <w:u w:val="single"/>
            <w:lang w:bidi="ar-SA"/>
          </w:rPr>
          <w:t>закон</w:t>
        </w:r>
      </w:hyperlink>
      <w:r w:rsidRPr="00140139">
        <w:rPr>
          <w:rFonts w:ascii="Times New Roman" w:eastAsia="Times New Roman" w:hAnsi="Times New Roman" w:cs="Times New Roman"/>
          <w:sz w:val="28"/>
          <w:szCs w:val="28"/>
          <w:lang w:bidi="ar-SA"/>
        </w:rPr>
        <w:t>ом от 2 мая 2006 г. № 59-ФЗ "О порядке рассмотрения обращений граждан Российской Федерации";</w:t>
      </w:r>
    </w:p>
    <w:p w:rsidR="00874BF5" w:rsidRPr="00140139" w:rsidRDefault="00874BF5" w:rsidP="00544E4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40139">
        <w:rPr>
          <w:rFonts w:ascii="Times New Roman" w:eastAsia="Times New Roman" w:hAnsi="Times New Roman" w:cs="Times New Roman"/>
          <w:sz w:val="28"/>
          <w:szCs w:val="28"/>
          <w:lang w:bidi="ar-SA"/>
        </w:rPr>
        <w:t>- Федеральным </w:t>
      </w:r>
      <w:hyperlink r:id="rId9" w:history="1">
        <w:r w:rsidRPr="00874BF5">
          <w:rPr>
            <w:rFonts w:ascii="Times New Roman" w:eastAsia="Times New Roman" w:hAnsi="Times New Roman" w:cs="Times New Roman"/>
            <w:color w:val="0071B3"/>
            <w:sz w:val="28"/>
            <w:szCs w:val="28"/>
            <w:u w:val="single"/>
            <w:lang w:bidi="ar-SA"/>
          </w:rPr>
          <w:t>закон</w:t>
        </w:r>
      </w:hyperlink>
      <w:r w:rsidRPr="00140139">
        <w:rPr>
          <w:rFonts w:ascii="Times New Roman" w:eastAsia="Times New Roman" w:hAnsi="Times New Roman" w:cs="Times New Roman"/>
          <w:sz w:val="28"/>
          <w:szCs w:val="28"/>
          <w:lang w:bidi="ar-SA"/>
        </w:rPr>
        <w:t>ом от 27 июля 2006 г. № 152-ФЗ "О персональных данных";</w:t>
      </w:r>
    </w:p>
    <w:p w:rsidR="00874BF5" w:rsidRPr="00140139" w:rsidRDefault="00874BF5" w:rsidP="00544E4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40139">
        <w:rPr>
          <w:rFonts w:ascii="Times New Roman" w:eastAsia="Times New Roman" w:hAnsi="Times New Roman" w:cs="Times New Roman"/>
          <w:sz w:val="28"/>
          <w:szCs w:val="28"/>
          <w:lang w:bidi="ar-SA"/>
        </w:rPr>
        <w:t>Предметом (досудебного) внесудебного обжалования является нарушение прав и законных интересов пациента, противоправные решения, действия (бездействие) сотрудников медицинской организации при осуществлении медицинской деятельности, несоблюдение действующих нормативных правовых актов, несоблюдение медицинской этики и деонтологии в процессе оказания медицинской помощи.</w:t>
      </w:r>
    </w:p>
    <w:p w:rsidR="00874BF5" w:rsidRPr="00140139" w:rsidRDefault="00874BF5" w:rsidP="00874BF5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74BF5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2. Основания обжалования решений и действий (бездействия) должностных лиц и сотрудников медицинской организации</w:t>
      </w:r>
    </w:p>
    <w:p w:rsidR="00874BF5" w:rsidRPr="00140139" w:rsidRDefault="00874BF5" w:rsidP="00DE407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40139">
        <w:rPr>
          <w:rFonts w:ascii="Times New Roman" w:eastAsia="Times New Roman" w:hAnsi="Times New Roman" w:cs="Times New Roman"/>
          <w:sz w:val="28"/>
          <w:szCs w:val="28"/>
          <w:lang w:bidi="ar-SA"/>
        </w:rPr>
        <w:t>Пациент или его законный представитель может обратиться с жалобой, в том числе в следующих случаях:</w:t>
      </w:r>
    </w:p>
    <w:p w:rsidR="00874BF5" w:rsidRPr="00140139" w:rsidRDefault="00874BF5" w:rsidP="00DE407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40139">
        <w:rPr>
          <w:rFonts w:ascii="Times New Roman" w:eastAsia="Times New Roman" w:hAnsi="Times New Roman" w:cs="Times New Roman"/>
          <w:sz w:val="28"/>
          <w:szCs w:val="28"/>
          <w:lang w:bidi="ar-SA"/>
        </w:rPr>
        <w:t>1) нарушение установленного срока предоставления плановой медицинской помощи или отдельной медицинской услуги;</w:t>
      </w:r>
    </w:p>
    <w:p w:rsidR="00874BF5" w:rsidRPr="00140139" w:rsidRDefault="00874BF5" w:rsidP="00DE407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40139">
        <w:rPr>
          <w:rFonts w:ascii="Times New Roman" w:eastAsia="Times New Roman" w:hAnsi="Times New Roman" w:cs="Times New Roman"/>
          <w:sz w:val="28"/>
          <w:szCs w:val="28"/>
          <w:lang w:bidi="ar-SA"/>
        </w:rPr>
        <w:t>2) несвоевременное оказание неотложной медицинской помощи;</w:t>
      </w:r>
    </w:p>
    <w:p w:rsidR="00874BF5" w:rsidRPr="00140139" w:rsidRDefault="00874BF5" w:rsidP="00DE407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40139">
        <w:rPr>
          <w:rFonts w:ascii="Times New Roman" w:eastAsia="Times New Roman" w:hAnsi="Times New Roman" w:cs="Times New Roman"/>
          <w:sz w:val="28"/>
          <w:szCs w:val="28"/>
          <w:lang w:bidi="ar-SA"/>
        </w:rPr>
        <w:t>3) отказ в оказании медицинской помощи;</w:t>
      </w:r>
    </w:p>
    <w:p w:rsidR="00874BF5" w:rsidRPr="00140139" w:rsidRDefault="00874BF5" w:rsidP="00DE407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40139">
        <w:rPr>
          <w:rFonts w:ascii="Times New Roman" w:eastAsia="Times New Roman" w:hAnsi="Times New Roman" w:cs="Times New Roman"/>
          <w:sz w:val="28"/>
          <w:szCs w:val="28"/>
          <w:lang w:bidi="ar-SA"/>
        </w:rPr>
        <w:t>4) неудовлетворённость качеством и организацией медицинской помощи;</w:t>
      </w:r>
    </w:p>
    <w:p w:rsidR="00874BF5" w:rsidRPr="00140139" w:rsidRDefault="00874BF5" w:rsidP="00DE407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40139">
        <w:rPr>
          <w:rFonts w:ascii="Times New Roman" w:eastAsia="Times New Roman" w:hAnsi="Times New Roman" w:cs="Times New Roman"/>
          <w:sz w:val="28"/>
          <w:szCs w:val="28"/>
          <w:lang w:bidi="ar-SA"/>
        </w:rPr>
        <w:t> 5) несоблюдение установленных действующим законодательством прав и приоритета  интересов пациента при оказании медицинской помощи</w:t>
      </w:r>
      <w:proofErr w:type="gramStart"/>
      <w:r w:rsidRPr="0014013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;</w:t>
      </w:r>
      <w:proofErr w:type="gramEnd"/>
    </w:p>
    <w:p w:rsidR="00874BF5" w:rsidRPr="00140139" w:rsidRDefault="00874BF5" w:rsidP="00DE407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40139">
        <w:rPr>
          <w:rFonts w:ascii="Times New Roman" w:eastAsia="Times New Roman" w:hAnsi="Times New Roman" w:cs="Times New Roman"/>
          <w:sz w:val="28"/>
          <w:szCs w:val="28"/>
          <w:lang w:bidi="ar-SA"/>
        </w:rPr>
        <w:t>6) неудовлетворённость принятыми решениями медицинской организацией или её должностными лицами и сотрудниками по вопросам, связанным с оказанием медицинской помощи;</w:t>
      </w:r>
    </w:p>
    <w:p w:rsidR="00874BF5" w:rsidRPr="00140139" w:rsidRDefault="00874BF5" w:rsidP="00DE407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40139">
        <w:rPr>
          <w:rFonts w:ascii="Times New Roman" w:eastAsia="Times New Roman" w:hAnsi="Times New Roman" w:cs="Times New Roman"/>
          <w:sz w:val="28"/>
          <w:szCs w:val="28"/>
          <w:lang w:bidi="ar-SA"/>
        </w:rPr>
        <w:t>7) нарушения профессиональной этики, грубость и невнимание со стороны  сотрудников медицинской организации;</w:t>
      </w:r>
    </w:p>
    <w:p w:rsidR="00DE407E" w:rsidRDefault="00874BF5" w:rsidP="00DE407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40139">
        <w:rPr>
          <w:rFonts w:ascii="Times New Roman" w:eastAsia="Times New Roman" w:hAnsi="Times New Roman" w:cs="Times New Roman"/>
          <w:sz w:val="28"/>
          <w:szCs w:val="28"/>
          <w:lang w:bidi="ar-SA"/>
        </w:rPr>
        <w:t>8) требование внесения при оказании медицинской помощи, предоставлении медицинской услуги платы, не предусмотренной действующими нормативными правовыми актами.</w:t>
      </w:r>
    </w:p>
    <w:p w:rsidR="00DE407E" w:rsidRPr="00DE407E" w:rsidRDefault="00DE407E" w:rsidP="00DE407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E407E" w:rsidRPr="00DE407E" w:rsidRDefault="00874BF5" w:rsidP="00DE407E">
      <w:pPr>
        <w:pStyle w:val="ae"/>
        <w:numPr>
          <w:ilvl w:val="0"/>
          <w:numId w:val="19"/>
        </w:num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E407E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Требования к оформлению жалобы</w:t>
      </w:r>
    </w:p>
    <w:p w:rsidR="00DE407E" w:rsidRPr="00DE407E" w:rsidRDefault="00DE407E" w:rsidP="00DE407E">
      <w:pPr>
        <w:pStyle w:val="ae"/>
        <w:shd w:val="clear" w:color="auto" w:fill="FFFFFF"/>
        <w:ind w:left="120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74BF5" w:rsidRPr="00140139" w:rsidRDefault="00874BF5" w:rsidP="00544E4E">
      <w:pPr>
        <w:shd w:val="clear" w:color="auto" w:fill="FFFFFF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40139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Жалоба должна содержать:</w:t>
      </w:r>
    </w:p>
    <w:p w:rsidR="00874BF5" w:rsidRPr="00140139" w:rsidRDefault="00874BF5" w:rsidP="00DE407E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40139">
        <w:rPr>
          <w:rFonts w:ascii="Times New Roman" w:eastAsia="Times New Roman" w:hAnsi="Times New Roman" w:cs="Times New Roman"/>
          <w:sz w:val="28"/>
          <w:szCs w:val="28"/>
          <w:lang w:bidi="ar-SA"/>
        </w:rPr>
        <w:t>1) наименование медицинской организации, осуществляющей медицинскую деятельность (оказывающую медицинскую помощь, предоставляющую медицинскую услугу) решение и действия (бездействие), должностных лиц и сотрудников которой обжалуются;</w:t>
      </w:r>
    </w:p>
    <w:p w:rsidR="00874BF5" w:rsidRPr="00140139" w:rsidRDefault="00874BF5" w:rsidP="00DE407E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40139">
        <w:rPr>
          <w:rFonts w:ascii="Times New Roman" w:eastAsia="Times New Roman" w:hAnsi="Times New Roman" w:cs="Times New Roman"/>
          <w:sz w:val="28"/>
          <w:szCs w:val="28"/>
          <w:lang w:bidi="ar-SA"/>
        </w:rPr>
        <w:t> 2) должность либо фамилию, имя, отчество должностного  лица или сотрудника медицинской организации, решение и действия (бездействие) которого обжалуются;</w:t>
      </w:r>
    </w:p>
    <w:p w:rsidR="00874BF5" w:rsidRPr="00140139" w:rsidRDefault="00874BF5" w:rsidP="00DE407E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40139">
        <w:rPr>
          <w:rFonts w:ascii="Times New Roman" w:eastAsia="Times New Roman" w:hAnsi="Times New Roman" w:cs="Times New Roman"/>
          <w:sz w:val="28"/>
          <w:szCs w:val="28"/>
          <w:lang w:bidi="ar-SA"/>
        </w:rPr>
        <w:t>3) 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Пациенту или его законному представителю;</w:t>
      </w:r>
    </w:p>
    <w:p w:rsidR="00874BF5" w:rsidRPr="00140139" w:rsidRDefault="00874BF5" w:rsidP="00DE407E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40139">
        <w:rPr>
          <w:rFonts w:ascii="Times New Roman" w:eastAsia="Times New Roman" w:hAnsi="Times New Roman" w:cs="Times New Roman"/>
          <w:sz w:val="28"/>
          <w:szCs w:val="28"/>
          <w:lang w:bidi="ar-SA"/>
        </w:rPr>
        <w:t>4) сведения об обжалуемых решениях и действиях (бездействии) медицинской организации или её должностных лиц и сотрудников;</w:t>
      </w:r>
    </w:p>
    <w:p w:rsidR="00874BF5" w:rsidRPr="00140139" w:rsidRDefault="00874BF5" w:rsidP="00DE407E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40139">
        <w:rPr>
          <w:rFonts w:ascii="Times New Roman" w:eastAsia="Times New Roman" w:hAnsi="Times New Roman" w:cs="Times New Roman"/>
          <w:sz w:val="28"/>
          <w:szCs w:val="28"/>
          <w:lang w:bidi="ar-SA"/>
        </w:rPr>
        <w:t>5) доводы, на основании которых Пациент или его законный представитель не согласен с решением и действием (бездействием).</w:t>
      </w:r>
    </w:p>
    <w:p w:rsidR="00874BF5" w:rsidRDefault="00874BF5" w:rsidP="00DE407E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40139">
        <w:rPr>
          <w:rFonts w:ascii="Times New Roman" w:eastAsia="Times New Roman" w:hAnsi="Times New Roman" w:cs="Times New Roman"/>
          <w:sz w:val="28"/>
          <w:szCs w:val="28"/>
          <w:lang w:bidi="ar-SA"/>
        </w:rPr>
        <w:t>Пациентом или его законным представителем могут быть представлены документы (при наличии), подтверждающие доводы Пациента или его законного представителя, либо их копии.</w:t>
      </w:r>
    </w:p>
    <w:p w:rsidR="00DE407E" w:rsidRPr="00140139" w:rsidRDefault="00DE407E" w:rsidP="00544E4E">
      <w:pPr>
        <w:shd w:val="clear" w:color="auto" w:fill="FFFFFF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74BF5" w:rsidRPr="00140139" w:rsidRDefault="00874BF5" w:rsidP="00874BF5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74BF5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4. Порядок и сроки рассмотрения жалобы</w:t>
      </w:r>
    </w:p>
    <w:p w:rsidR="00874BF5" w:rsidRPr="00140139" w:rsidRDefault="00874BF5" w:rsidP="00DE407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4013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Порядок и сроки рассмотрения жалоб пациентов или их законных представителей регламентируются </w:t>
      </w:r>
      <w:r w:rsidR="00C76CFA" w:rsidRPr="00C76CFA">
        <w:rPr>
          <w:rFonts w:ascii="Times New Roman" w:hAnsi="Times New Roman" w:cs="Times New Roman"/>
          <w:bCs/>
          <w:sz w:val="28"/>
          <w:szCs w:val="28"/>
        </w:rPr>
        <w:t>Инструкцией</w:t>
      </w:r>
      <w:r w:rsidR="00C76CFA" w:rsidRPr="00C76CFA">
        <w:rPr>
          <w:rFonts w:ascii="Times New Roman" w:hAnsi="Times New Roman" w:cs="Times New Roman"/>
          <w:sz w:val="28"/>
          <w:szCs w:val="28"/>
        </w:rPr>
        <w:t xml:space="preserve"> </w:t>
      </w:r>
      <w:r w:rsidR="00C76CFA" w:rsidRPr="00C76CFA">
        <w:rPr>
          <w:rFonts w:ascii="Times New Roman" w:hAnsi="Times New Roman" w:cs="Times New Roman"/>
          <w:bCs/>
          <w:sz w:val="28"/>
          <w:szCs w:val="28"/>
        </w:rPr>
        <w:t>о порядке рассмотрения обращений граждан в ГБУ РО «ЦМР №1» в г. Таганроге</w:t>
      </w:r>
      <w:r w:rsidR="00C76CFA" w:rsidRPr="00C76CFA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="00C76C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140139">
        <w:rPr>
          <w:rFonts w:ascii="Times New Roman" w:eastAsia="Times New Roman" w:hAnsi="Times New Roman" w:cs="Times New Roman"/>
          <w:sz w:val="28"/>
          <w:szCs w:val="28"/>
          <w:lang w:bidi="ar-SA"/>
        </w:rPr>
        <w:t>утверждённ</w:t>
      </w:r>
      <w:r w:rsidR="00C76CFA">
        <w:rPr>
          <w:rFonts w:ascii="Times New Roman" w:eastAsia="Times New Roman" w:hAnsi="Times New Roman" w:cs="Times New Roman"/>
          <w:sz w:val="28"/>
          <w:szCs w:val="28"/>
          <w:lang w:bidi="ar-SA"/>
        </w:rPr>
        <w:t>ой</w:t>
      </w:r>
      <w:r w:rsidRPr="0014013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руководителем медицинской организации.</w:t>
      </w:r>
    </w:p>
    <w:p w:rsidR="00874BF5" w:rsidRPr="00140139" w:rsidRDefault="00874BF5" w:rsidP="00DE407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40139">
        <w:rPr>
          <w:rFonts w:ascii="Times New Roman" w:eastAsia="Times New Roman" w:hAnsi="Times New Roman" w:cs="Times New Roman"/>
          <w:sz w:val="28"/>
          <w:szCs w:val="28"/>
          <w:lang w:bidi="ar-SA"/>
        </w:rPr>
        <w:t>Жалоба пациента или его законного представителя может быть направлена:</w:t>
      </w:r>
    </w:p>
    <w:p w:rsidR="00C76CFA" w:rsidRPr="00140139" w:rsidRDefault="00874BF5" w:rsidP="00DE407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40139">
        <w:rPr>
          <w:rFonts w:ascii="Times New Roman" w:eastAsia="Times New Roman" w:hAnsi="Times New Roman" w:cs="Times New Roman"/>
          <w:sz w:val="28"/>
          <w:szCs w:val="28"/>
          <w:lang w:bidi="ar-SA"/>
        </w:rPr>
        <w:t>- в письменном виде по почте или факсу в медицинскую организацию</w:t>
      </w:r>
      <w:r w:rsidR="00C76C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по адресу: 34900, г.Таганрог, ул.Фрунзе, 37-39 </w:t>
      </w:r>
    </w:p>
    <w:p w:rsidR="00874BF5" w:rsidRPr="00140139" w:rsidRDefault="00874BF5" w:rsidP="00DE407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40139">
        <w:rPr>
          <w:rFonts w:ascii="Times New Roman" w:eastAsia="Times New Roman" w:hAnsi="Times New Roman" w:cs="Times New Roman"/>
          <w:sz w:val="28"/>
          <w:szCs w:val="28"/>
          <w:lang w:bidi="ar-SA"/>
        </w:rPr>
        <w:t>- электронной почтой в медицинскую организацию </w:t>
      </w:r>
      <w:proofErr w:type="spellStart"/>
      <w:r w:rsidR="00C76CFA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gordontagg</w:t>
      </w:r>
      <w:proofErr w:type="spellEnd"/>
      <w:r w:rsidRPr="00140139">
        <w:rPr>
          <w:rFonts w:ascii="Times New Roman" w:eastAsia="Times New Roman" w:hAnsi="Times New Roman" w:cs="Times New Roman"/>
          <w:sz w:val="28"/>
          <w:szCs w:val="28"/>
          <w:lang w:bidi="ar-SA"/>
        </w:rPr>
        <w:t>@</w:t>
      </w:r>
      <w:r w:rsidRPr="00140139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mail</w:t>
      </w:r>
      <w:r w:rsidRPr="00140139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proofErr w:type="spellStart"/>
      <w:r w:rsidRPr="00140139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ru</w:t>
      </w:r>
      <w:proofErr w:type="spellEnd"/>
      <w:r w:rsidRPr="00140139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874BF5" w:rsidRPr="00140139" w:rsidRDefault="00874BF5" w:rsidP="00DE407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40139">
        <w:rPr>
          <w:rFonts w:ascii="Times New Roman" w:eastAsia="Times New Roman" w:hAnsi="Times New Roman" w:cs="Times New Roman"/>
          <w:sz w:val="28"/>
          <w:szCs w:val="28"/>
          <w:lang w:bidi="ar-SA"/>
        </w:rPr>
        <w:t>- лично в медицинскую организацию через приемную главного врача.</w:t>
      </w:r>
    </w:p>
    <w:p w:rsidR="00874BF5" w:rsidRPr="00140139" w:rsidRDefault="00874BF5" w:rsidP="00DE407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40139">
        <w:rPr>
          <w:rFonts w:ascii="Times New Roman" w:eastAsia="Times New Roman" w:hAnsi="Times New Roman" w:cs="Times New Roman"/>
          <w:sz w:val="28"/>
          <w:szCs w:val="28"/>
          <w:lang w:bidi="ar-SA"/>
        </w:rPr>
        <w:t>Приём корреспонденции осуществляется по следующему графику:</w:t>
      </w:r>
    </w:p>
    <w:p w:rsidR="00874BF5" w:rsidRPr="00140139" w:rsidRDefault="00874BF5" w:rsidP="00DE407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40139">
        <w:rPr>
          <w:rFonts w:ascii="Times New Roman" w:eastAsia="Times New Roman" w:hAnsi="Times New Roman" w:cs="Times New Roman"/>
          <w:sz w:val="28"/>
          <w:szCs w:val="28"/>
          <w:lang w:bidi="ar-SA"/>
        </w:rPr>
        <w:t>понедельник,</w:t>
      </w:r>
      <w:r w:rsidR="00C76C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вторник, среда, четверг - с 8.3</w:t>
      </w:r>
      <w:r w:rsidRPr="0014013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0 до </w:t>
      </w:r>
      <w:r w:rsidR="00C76CFA" w:rsidRPr="00C76CFA">
        <w:rPr>
          <w:rFonts w:ascii="Times New Roman" w:eastAsia="Times New Roman" w:hAnsi="Times New Roman" w:cs="Times New Roman"/>
          <w:sz w:val="28"/>
          <w:szCs w:val="28"/>
          <w:lang w:bidi="ar-SA"/>
        </w:rPr>
        <w:t>16</w:t>
      </w:r>
      <w:r w:rsidRPr="00140139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="00C76CFA" w:rsidRPr="00C76CFA">
        <w:rPr>
          <w:rFonts w:ascii="Times New Roman" w:eastAsia="Times New Roman" w:hAnsi="Times New Roman" w:cs="Times New Roman"/>
          <w:sz w:val="28"/>
          <w:szCs w:val="28"/>
          <w:lang w:bidi="ar-SA"/>
        </w:rPr>
        <w:t>00</w:t>
      </w:r>
      <w:r w:rsidRPr="00140139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874BF5" w:rsidRPr="00C76CFA" w:rsidRDefault="00C76CFA" w:rsidP="00DE407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76CFA">
        <w:rPr>
          <w:rFonts w:ascii="Times New Roman" w:eastAsia="Times New Roman" w:hAnsi="Times New Roman" w:cs="Times New Roman"/>
          <w:sz w:val="28"/>
          <w:szCs w:val="28"/>
          <w:lang w:bidi="ar-SA"/>
        </w:rPr>
        <w:t>пятница – с 8.30 до 15</w:t>
      </w:r>
      <w:r w:rsidR="00874BF5" w:rsidRPr="00C76CFA">
        <w:rPr>
          <w:rFonts w:ascii="Times New Roman" w:eastAsia="Times New Roman" w:hAnsi="Times New Roman" w:cs="Times New Roman"/>
          <w:sz w:val="28"/>
          <w:szCs w:val="28"/>
          <w:lang w:bidi="ar-SA"/>
        </w:rPr>
        <w:t>.00;</w:t>
      </w:r>
    </w:p>
    <w:p w:rsidR="00874BF5" w:rsidRDefault="00874BF5" w:rsidP="00DE407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76CFA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C76CFA" w:rsidRPr="00C76CFA">
        <w:rPr>
          <w:rFonts w:ascii="Times New Roman" w:eastAsia="Times New Roman" w:hAnsi="Times New Roman" w:cs="Times New Roman"/>
          <w:sz w:val="28"/>
          <w:szCs w:val="28"/>
          <w:lang w:bidi="ar-SA"/>
        </w:rPr>
        <w:t>беденный перерыв - с 12.00 до 12</w:t>
      </w:r>
      <w:r w:rsidRPr="00C76CFA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="00C76CFA" w:rsidRPr="00C76CFA">
        <w:rPr>
          <w:rFonts w:ascii="Times New Roman" w:eastAsia="Times New Roman" w:hAnsi="Times New Roman" w:cs="Times New Roman"/>
          <w:sz w:val="28"/>
          <w:szCs w:val="28"/>
          <w:lang w:bidi="ar-SA"/>
        </w:rPr>
        <w:t>45</w:t>
      </w:r>
      <w:r w:rsidRPr="00C76CFA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544E4E" w:rsidRPr="00C76CFA" w:rsidRDefault="00544E4E" w:rsidP="00DE407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C4C57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 xml:space="preserve">обращений в телефонном  режиме медицинской организацией </w:t>
      </w:r>
      <w:r w:rsidRPr="00DC4C57">
        <w:rPr>
          <w:rFonts w:ascii="Times New Roman" w:hAnsi="Times New Roman" w:cs="Times New Roman"/>
          <w:sz w:val="28"/>
          <w:szCs w:val="28"/>
        </w:rPr>
        <w:t xml:space="preserve"> не осуществляется.</w:t>
      </w:r>
    </w:p>
    <w:p w:rsidR="00874BF5" w:rsidRPr="00140139" w:rsidRDefault="00874BF5" w:rsidP="00DE407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40139">
        <w:rPr>
          <w:rFonts w:ascii="Times New Roman" w:eastAsia="Times New Roman" w:hAnsi="Times New Roman" w:cs="Times New Roman"/>
          <w:sz w:val="28"/>
          <w:szCs w:val="28"/>
          <w:lang w:bidi="ar-SA"/>
        </w:rPr>
        <w:t>Застрахованные по полису ДМС направляют жалобы (претензии), заявления в страховую компанию, которая осуществляет защиту интересов Застрахованных путем проведения внутриведомственных экспертиз и экспертиз качества. Сроки рассмотрения письменных или устных обращений страховых компаний устанавливаются договорами на оказание медицинских услуг.</w:t>
      </w:r>
    </w:p>
    <w:p w:rsidR="00874BF5" w:rsidRPr="00140139" w:rsidRDefault="00874BF5" w:rsidP="00DE407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40139">
        <w:rPr>
          <w:rFonts w:ascii="Times New Roman" w:eastAsia="Times New Roman" w:hAnsi="Times New Roman" w:cs="Times New Roman"/>
          <w:sz w:val="28"/>
          <w:szCs w:val="28"/>
          <w:lang w:bidi="ar-SA"/>
        </w:rPr>
        <w:t>Приостановление рассмотрения жалобы не допускается.</w:t>
      </w:r>
    </w:p>
    <w:p w:rsidR="00874BF5" w:rsidRPr="00140139" w:rsidRDefault="00874BF5" w:rsidP="00DE407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40139">
        <w:rPr>
          <w:rFonts w:ascii="Times New Roman" w:eastAsia="Times New Roman" w:hAnsi="Times New Roman" w:cs="Times New Roman"/>
          <w:sz w:val="28"/>
          <w:szCs w:val="28"/>
          <w:lang w:bidi="ar-SA"/>
        </w:rPr>
        <w:t>Пациент или его законный представитель вправе получить информацию и документы, необходимые для обоснования и рассмотрения жалобы.</w:t>
      </w:r>
    </w:p>
    <w:p w:rsidR="00874BF5" w:rsidRPr="00C76CFA" w:rsidRDefault="00874BF5" w:rsidP="00DE407E">
      <w:pPr>
        <w:pStyle w:val="1"/>
        <w:spacing w:line="240" w:lineRule="auto"/>
        <w:ind w:firstLine="567"/>
        <w:jc w:val="both"/>
      </w:pPr>
      <w:r w:rsidRPr="00140139">
        <w:rPr>
          <w:sz w:val="28"/>
          <w:szCs w:val="28"/>
          <w:lang w:bidi="ar-SA"/>
        </w:rPr>
        <w:lastRenderedPageBreak/>
        <w:t>В случае</w:t>
      </w:r>
      <w:proofErr w:type="gramStart"/>
      <w:r w:rsidRPr="00140139">
        <w:rPr>
          <w:sz w:val="28"/>
          <w:szCs w:val="28"/>
          <w:lang w:bidi="ar-SA"/>
        </w:rPr>
        <w:t>,</w:t>
      </w:r>
      <w:proofErr w:type="gramEnd"/>
      <w:r w:rsidRPr="00140139">
        <w:rPr>
          <w:sz w:val="28"/>
          <w:szCs w:val="28"/>
          <w:lang w:bidi="ar-SA"/>
        </w:rPr>
        <w:t xml:space="preserve"> если разрешение вопросов по жалобе не входит в компетенцию медицинской организации, жалоба в соответствии </w:t>
      </w:r>
      <w:r w:rsidRPr="00C76CFA">
        <w:rPr>
          <w:sz w:val="28"/>
          <w:szCs w:val="28"/>
          <w:lang w:bidi="ar-SA"/>
        </w:rPr>
        <w:t xml:space="preserve">с </w:t>
      </w:r>
      <w:r w:rsidR="00C76CFA">
        <w:rPr>
          <w:bCs/>
          <w:sz w:val="28"/>
          <w:szCs w:val="28"/>
        </w:rPr>
        <w:t>И</w:t>
      </w:r>
      <w:r w:rsidR="00C76CFA" w:rsidRPr="00C76CFA">
        <w:rPr>
          <w:bCs/>
          <w:sz w:val="28"/>
          <w:szCs w:val="28"/>
        </w:rPr>
        <w:t>нструкцией</w:t>
      </w:r>
      <w:r w:rsidR="00C76CFA" w:rsidRPr="00C76CFA">
        <w:rPr>
          <w:sz w:val="28"/>
          <w:szCs w:val="28"/>
        </w:rPr>
        <w:t xml:space="preserve"> </w:t>
      </w:r>
      <w:r w:rsidR="00C76CFA" w:rsidRPr="00C76CFA">
        <w:rPr>
          <w:bCs/>
          <w:sz w:val="28"/>
          <w:szCs w:val="28"/>
        </w:rPr>
        <w:t>о порядке рассмотрения обращений граждан в ГБУ РО «ЦМР №1» в г. Таганроге</w:t>
      </w:r>
      <w:r w:rsidRPr="00C76CFA">
        <w:rPr>
          <w:sz w:val="28"/>
          <w:szCs w:val="28"/>
          <w:lang w:bidi="ar-SA"/>
        </w:rPr>
        <w:t>,</w:t>
      </w:r>
      <w:r w:rsidRPr="00140139">
        <w:rPr>
          <w:sz w:val="28"/>
          <w:szCs w:val="28"/>
          <w:lang w:bidi="ar-SA"/>
        </w:rPr>
        <w:t xml:space="preserve"> утверждённым руководителем медицинской организации, направляется в уполномоченный на ее рассмотрение орган, о чем  Пациент или его законный представитель информируется в письменной форме.</w:t>
      </w:r>
    </w:p>
    <w:p w:rsidR="00874BF5" w:rsidRPr="00140139" w:rsidRDefault="00874BF5" w:rsidP="00DE407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40139">
        <w:rPr>
          <w:rFonts w:ascii="Times New Roman" w:eastAsia="Times New Roman" w:hAnsi="Times New Roman" w:cs="Times New Roman"/>
          <w:sz w:val="28"/>
          <w:szCs w:val="28"/>
          <w:lang w:bidi="ar-SA"/>
        </w:rPr>
        <w:t>В случае, если обжалуется решение, действие (бездействие) руководителя медицинской организации, жалоба подается в соответствующий орган, осуществляющий контрольно-надзорные функции в сфере здравоохранения, и рассматривается в порядке, предусмотренном законодательством Российской Федерации.</w:t>
      </w:r>
    </w:p>
    <w:p w:rsidR="00874BF5" w:rsidRDefault="00874BF5" w:rsidP="00DE407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40139">
        <w:rPr>
          <w:rFonts w:ascii="Times New Roman" w:eastAsia="Times New Roman" w:hAnsi="Times New Roman" w:cs="Times New Roman"/>
          <w:sz w:val="28"/>
          <w:szCs w:val="28"/>
          <w:lang w:bidi="ar-SA"/>
        </w:rPr>
        <w:t>Пациент или его законный представитель имеют право на обжалование решений, действий (бездействия) должностных лиц и сотрудников медицинской организации в иных уполномоченных органах и организациях.</w:t>
      </w:r>
    </w:p>
    <w:p w:rsidR="00DE407E" w:rsidRPr="00140139" w:rsidRDefault="00DE407E" w:rsidP="00544E4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E407E" w:rsidRPr="00DE407E" w:rsidRDefault="00874BF5" w:rsidP="00DE407E">
      <w:pPr>
        <w:pStyle w:val="ae"/>
        <w:numPr>
          <w:ilvl w:val="0"/>
          <w:numId w:val="19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DE407E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Решения, принимаемые по результатам рассмотрения жалобы</w:t>
      </w:r>
    </w:p>
    <w:p w:rsidR="00874BF5" w:rsidRPr="00140139" w:rsidRDefault="00874BF5" w:rsidP="00DE407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40139">
        <w:rPr>
          <w:rFonts w:ascii="Times New Roman" w:eastAsia="Times New Roman" w:hAnsi="Times New Roman" w:cs="Times New Roman"/>
          <w:sz w:val="28"/>
          <w:szCs w:val="28"/>
          <w:lang w:bidi="ar-SA"/>
        </w:rPr>
        <w:t>По результатам рассмотрения жалобы медицинская организация принимает одно из следующих решений.</w:t>
      </w:r>
    </w:p>
    <w:p w:rsidR="00874BF5" w:rsidRPr="00140139" w:rsidRDefault="00874BF5" w:rsidP="00DE407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40139">
        <w:rPr>
          <w:rFonts w:ascii="Times New Roman" w:eastAsia="Times New Roman" w:hAnsi="Times New Roman" w:cs="Times New Roman"/>
          <w:sz w:val="28"/>
          <w:szCs w:val="28"/>
          <w:lang w:bidi="ar-SA"/>
        </w:rPr>
        <w:t>1. Удовлетворяет жалобу, в том числе в форме:</w:t>
      </w:r>
    </w:p>
    <w:p w:rsidR="00874BF5" w:rsidRPr="00140139" w:rsidRDefault="00874BF5" w:rsidP="00DE407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40139">
        <w:rPr>
          <w:rFonts w:ascii="Times New Roman" w:eastAsia="Times New Roman" w:hAnsi="Times New Roman" w:cs="Times New Roman"/>
          <w:sz w:val="28"/>
          <w:szCs w:val="28"/>
          <w:lang w:bidi="ar-SA"/>
        </w:rPr>
        <w:t>- повторного оказания медицинской услуги;</w:t>
      </w:r>
    </w:p>
    <w:p w:rsidR="00874BF5" w:rsidRPr="00140139" w:rsidRDefault="00874BF5" w:rsidP="00DE407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40139">
        <w:rPr>
          <w:rFonts w:ascii="Times New Roman" w:eastAsia="Times New Roman" w:hAnsi="Times New Roman" w:cs="Times New Roman"/>
          <w:sz w:val="28"/>
          <w:szCs w:val="28"/>
          <w:lang w:bidi="ar-SA"/>
        </w:rPr>
        <w:t>- привлечения к дисциплинарной ответственности лиц, допустивших те или иные нарушения при работе с пациентом или его законным представителем;</w:t>
      </w:r>
    </w:p>
    <w:p w:rsidR="00874BF5" w:rsidRPr="00140139" w:rsidRDefault="00874BF5" w:rsidP="00DE407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40139">
        <w:rPr>
          <w:rFonts w:ascii="Times New Roman" w:eastAsia="Times New Roman" w:hAnsi="Times New Roman" w:cs="Times New Roman"/>
          <w:sz w:val="28"/>
          <w:szCs w:val="28"/>
          <w:lang w:bidi="ar-SA"/>
        </w:rPr>
        <w:t>- отмены принятого решения, исправления допущенных медицинской организацией опечаток и ошибок в выданных в результате оказания медицинской помощи, предоставления медицинской услуги документах;</w:t>
      </w:r>
    </w:p>
    <w:p w:rsidR="00874BF5" w:rsidRPr="00140139" w:rsidRDefault="00874BF5" w:rsidP="00DE407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40139">
        <w:rPr>
          <w:rFonts w:ascii="Times New Roman" w:eastAsia="Times New Roman" w:hAnsi="Times New Roman" w:cs="Times New Roman"/>
          <w:sz w:val="28"/>
          <w:szCs w:val="28"/>
          <w:lang w:bidi="ar-SA"/>
        </w:rPr>
        <w:t>- возврата пациенту или его законному представителю денежных средств, взимание которых не предусмотрено нормативными правовыми актами;</w:t>
      </w:r>
    </w:p>
    <w:p w:rsidR="00874BF5" w:rsidRPr="00140139" w:rsidRDefault="00874BF5" w:rsidP="00DE407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40139">
        <w:rPr>
          <w:rFonts w:ascii="Times New Roman" w:eastAsia="Times New Roman" w:hAnsi="Times New Roman" w:cs="Times New Roman"/>
          <w:sz w:val="28"/>
          <w:szCs w:val="28"/>
          <w:lang w:bidi="ar-SA"/>
        </w:rPr>
        <w:t>- а также в иных формах.</w:t>
      </w:r>
    </w:p>
    <w:p w:rsidR="00874BF5" w:rsidRDefault="00874BF5" w:rsidP="00DE407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40139">
        <w:rPr>
          <w:rFonts w:ascii="Times New Roman" w:eastAsia="Times New Roman" w:hAnsi="Times New Roman" w:cs="Times New Roman"/>
          <w:sz w:val="28"/>
          <w:szCs w:val="28"/>
          <w:lang w:bidi="ar-SA"/>
        </w:rPr>
        <w:t>2. Отказывает в удовлетворении жалобы.</w:t>
      </w:r>
    </w:p>
    <w:p w:rsidR="00DE407E" w:rsidRPr="00140139" w:rsidRDefault="00DE407E" w:rsidP="00544E4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E407E" w:rsidRPr="00DE407E" w:rsidRDefault="00874BF5" w:rsidP="00DE407E">
      <w:pPr>
        <w:pStyle w:val="ae"/>
        <w:numPr>
          <w:ilvl w:val="0"/>
          <w:numId w:val="19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DE407E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Судебный порядок оспаривания решений, действий (бездействия) должностных лиц и сотрудников медицинской организации</w:t>
      </w:r>
    </w:p>
    <w:p w:rsidR="00874BF5" w:rsidRDefault="00874BF5" w:rsidP="00544E4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40139">
        <w:rPr>
          <w:rFonts w:ascii="Times New Roman" w:eastAsia="Times New Roman" w:hAnsi="Times New Roman" w:cs="Times New Roman"/>
          <w:sz w:val="28"/>
          <w:szCs w:val="28"/>
          <w:lang w:bidi="ar-SA"/>
        </w:rPr>
        <w:t>Судебный порядок оспаривания решений, действий (бездействия) должностных лиц медицинской организации осуществляется в соответствии с законодательством Российской Федерации.</w:t>
      </w:r>
    </w:p>
    <w:p w:rsidR="00DE407E" w:rsidRPr="00140139" w:rsidRDefault="00DE407E" w:rsidP="00544E4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74BF5" w:rsidRPr="00140139" w:rsidRDefault="00544E4E" w:rsidP="00874BF5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7</w:t>
      </w:r>
      <w:r w:rsidR="00874BF5" w:rsidRPr="00874BF5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. Ответственность и контроль</w:t>
      </w:r>
    </w:p>
    <w:p w:rsidR="00874BF5" w:rsidRPr="00140139" w:rsidRDefault="00874BF5" w:rsidP="00544E4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40139">
        <w:rPr>
          <w:rFonts w:ascii="Times New Roman" w:eastAsia="Times New Roman" w:hAnsi="Times New Roman" w:cs="Times New Roman"/>
          <w:sz w:val="28"/>
          <w:szCs w:val="28"/>
          <w:lang w:bidi="ar-SA"/>
        </w:rPr>
        <w:t>Должностные лица и сотрудники  медицинской организации несут ответственность за соблюдение настоящего Порядка в соответствии с действующим законодательством.</w:t>
      </w:r>
    </w:p>
    <w:p w:rsidR="00874BF5" w:rsidRPr="00874BF5" w:rsidRDefault="00874BF5" w:rsidP="00422F24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140139">
        <w:rPr>
          <w:rFonts w:ascii="Times New Roman" w:eastAsia="Times New Roman" w:hAnsi="Times New Roman" w:cs="Times New Roman"/>
          <w:sz w:val="28"/>
          <w:szCs w:val="28"/>
          <w:lang w:bidi="ar-SA"/>
        </w:rPr>
        <w:t>Контроль за</w:t>
      </w:r>
      <w:proofErr w:type="gramEnd"/>
      <w:r w:rsidRPr="0014013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выполнением настоящего Порядка осущ</w:t>
      </w:r>
      <w:r w:rsidR="00544E4E">
        <w:rPr>
          <w:rFonts w:ascii="Times New Roman" w:eastAsia="Times New Roman" w:hAnsi="Times New Roman" w:cs="Times New Roman"/>
          <w:sz w:val="28"/>
          <w:szCs w:val="28"/>
          <w:lang w:bidi="ar-SA"/>
        </w:rPr>
        <w:t>ествляет заместитель главного врача по ОМР</w:t>
      </w:r>
      <w:r w:rsidRPr="00140139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sectPr w:rsidR="00874BF5" w:rsidRPr="00874BF5" w:rsidSect="005665AF">
      <w:headerReference w:type="default" r:id="rId10"/>
      <w:footerReference w:type="default" r:id="rId11"/>
      <w:pgSz w:w="11900" w:h="16840"/>
      <w:pgMar w:top="709" w:right="850" w:bottom="1134" w:left="1701" w:header="173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F7E" w:rsidRDefault="004F2F7E">
      <w:r>
        <w:separator/>
      </w:r>
    </w:p>
  </w:endnote>
  <w:endnote w:type="continuationSeparator" w:id="0">
    <w:p w:rsidR="004F2F7E" w:rsidRDefault="004F2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592" w:rsidRDefault="00162C0C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9" o:spid="_x0000_s4097" type="#_x0000_t202" style="position:absolute;margin-left:543.05pt;margin-top:793.25pt;width:8.4pt;height:6.7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" filled="f" stroked="f">
          <v:textbox style="mso-fit-shape-to-text:t" inset="0,0,0,0">
            <w:txbxContent>
              <w:p w:rsidR="00504592" w:rsidRDefault="00504592">
                <w:pPr>
                  <w:pStyle w:val="22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F7E" w:rsidRDefault="004F2F7E"/>
  </w:footnote>
  <w:footnote w:type="continuationSeparator" w:id="0">
    <w:p w:rsidR="004F2F7E" w:rsidRDefault="004F2F7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592" w:rsidRDefault="00504592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060A"/>
    <w:multiLevelType w:val="hybridMultilevel"/>
    <w:tmpl w:val="A7F87C2C"/>
    <w:lvl w:ilvl="0" w:tplc="A2482160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AF03B47"/>
    <w:multiLevelType w:val="multilevel"/>
    <w:tmpl w:val="A9FCA0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402D58"/>
    <w:multiLevelType w:val="hybridMultilevel"/>
    <w:tmpl w:val="58587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0693E"/>
    <w:multiLevelType w:val="hybridMultilevel"/>
    <w:tmpl w:val="AA4C8F3E"/>
    <w:lvl w:ilvl="0" w:tplc="4E32509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E6044D"/>
    <w:multiLevelType w:val="hybridMultilevel"/>
    <w:tmpl w:val="A28E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7866"/>
    <w:multiLevelType w:val="multilevel"/>
    <w:tmpl w:val="7FEE60F2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B6206B"/>
    <w:multiLevelType w:val="multilevel"/>
    <w:tmpl w:val="9FD2E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FF1589"/>
    <w:multiLevelType w:val="multilevel"/>
    <w:tmpl w:val="A87404CE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374F7A"/>
    <w:multiLevelType w:val="multilevel"/>
    <w:tmpl w:val="7BA272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BC1EEA"/>
    <w:multiLevelType w:val="multilevel"/>
    <w:tmpl w:val="6BBED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193355"/>
    <w:multiLevelType w:val="hybridMultilevel"/>
    <w:tmpl w:val="A28E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D659A"/>
    <w:multiLevelType w:val="multilevel"/>
    <w:tmpl w:val="A9FCA0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624C27"/>
    <w:multiLevelType w:val="multilevel"/>
    <w:tmpl w:val="587E6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706DCB"/>
    <w:multiLevelType w:val="hybridMultilevel"/>
    <w:tmpl w:val="A20A0872"/>
    <w:lvl w:ilvl="0" w:tplc="193EAEA6">
      <w:start w:val="1"/>
      <w:numFmt w:val="decimal"/>
      <w:lvlText w:val="%1."/>
      <w:lvlJc w:val="left"/>
      <w:pPr>
        <w:ind w:left="9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4">
    <w:nsid w:val="618339B3"/>
    <w:multiLevelType w:val="hybridMultilevel"/>
    <w:tmpl w:val="3B3601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B4BE5"/>
    <w:multiLevelType w:val="hybridMultilevel"/>
    <w:tmpl w:val="C1A672A0"/>
    <w:lvl w:ilvl="0" w:tplc="ECFE6A48">
      <w:start w:val="1"/>
      <w:numFmt w:val="decimal"/>
      <w:lvlText w:val="%1."/>
      <w:lvlJc w:val="left"/>
      <w:pPr>
        <w:ind w:left="1200" w:hanging="495"/>
      </w:pPr>
      <w:rPr>
        <w:rFonts w:eastAsia="DejaVu Sans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B04342A"/>
    <w:multiLevelType w:val="multilevel"/>
    <w:tmpl w:val="C33204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0C7B7B"/>
    <w:multiLevelType w:val="multilevel"/>
    <w:tmpl w:val="01B03F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ED4B1C"/>
    <w:multiLevelType w:val="hybridMultilevel"/>
    <w:tmpl w:val="595A2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12"/>
  </w:num>
  <w:num w:numId="8">
    <w:abstractNumId w:val="9"/>
  </w:num>
  <w:num w:numId="9">
    <w:abstractNumId w:val="6"/>
  </w:num>
  <w:num w:numId="10">
    <w:abstractNumId w:val="0"/>
  </w:num>
  <w:num w:numId="11">
    <w:abstractNumId w:val="14"/>
  </w:num>
  <w:num w:numId="12">
    <w:abstractNumId w:val="3"/>
  </w:num>
  <w:num w:numId="13">
    <w:abstractNumId w:val="11"/>
  </w:num>
  <w:num w:numId="14">
    <w:abstractNumId w:val="18"/>
  </w:num>
  <w:num w:numId="15">
    <w:abstractNumId w:val="4"/>
  </w:num>
  <w:num w:numId="16">
    <w:abstractNumId w:val="2"/>
  </w:num>
  <w:num w:numId="17">
    <w:abstractNumId w:val="10"/>
  </w:num>
  <w:num w:numId="18">
    <w:abstractNumId w:val="1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04592"/>
    <w:rsid w:val="00024D88"/>
    <w:rsid w:val="000964D6"/>
    <w:rsid w:val="000D6D48"/>
    <w:rsid w:val="00162C0C"/>
    <w:rsid w:val="001743A3"/>
    <w:rsid w:val="001B44C4"/>
    <w:rsid w:val="002043B6"/>
    <w:rsid w:val="00226C63"/>
    <w:rsid w:val="00271D14"/>
    <w:rsid w:val="00271D25"/>
    <w:rsid w:val="00385CD9"/>
    <w:rsid w:val="003A1577"/>
    <w:rsid w:val="003C39D5"/>
    <w:rsid w:val="003D1B3A"/>
    <w:rsid w:val="003E638D"/>
    <w:rsid w:val="0040440D"/>
    <w:rsid w:val="0041630A"/>
    <w:rsid w:val="00422F24"/>
    <w:rsid w:val="00426461"/>
    <w:rsid w:val="00436226"/>
    <w:rsid w:val="00464986"/>
    <w:rsid w:val="004A1973"/>
    <w:rsid w:val="004E034E"/>
    <w:rsid w:val="004F2F7E"/>
    <w:rsid w:val="00504592"/>
    <w:rsid w:val="00544E4E"/>
    <w:rsid w:val="00547E8C"/>
    <w:rsid w:val="00564387"/>
    <w:rsid w:val="005665AF"/>
    <w:rsid w:val="005C7A47"/>
    <w:rsid w:val="005D410B"/>
    <w:rsid w:val="00651BA4"/>
    <w:rsid w:val="006D5626"/>
    <w:rsid w:val="006E2B51"/>
    <w:rsid w:val="00752DF8"/>
    <w:rsid w:val="00761B86"/>
    <w:rsid w:val="00762491"/>
    <w:rsid w:val="007E75EF"/>
    <w:rsid w:val="007F678B"/>
    <w:rsid w:val="00874BF5"/>
    <w:rsid w:val="00896FC8"/>
    <w:rsid w:val="008D49D1"/>
    <w:rsid w:val="00964546"/>
    <w:rsid w:val="00991ECA"/>
    <w:rsid w:val="00A741B4"/>
    <w:rsid w:val="00B033BF"/>
    <w:rsid w:val="00B637E7"/>
    <w:rsid w:val="00BD06FB"/>
    <w:rsid w:val="00BF76E2"/>
    <w:rsid w:val="00C20DEA"/>
    <w:rsid w:val="00C5193F"/>
    <w:rsid w:val="00C76CFA"/>
    <w:rsid w:val="00CC7174"/>
    <w:rsid w:val="00D326B6"/>
    <w:rsid w:val="00D32F4A"/>
    <w:rsid w:val="00D34BCB"/>
    <w:rsid w:val="00D501F4"/>
    <w:rsid w:val="00DB5AC8"/>
    <w:rsid w:val="00DE407E"/>
    <w:rsid w:val="00E32061"/>
    <w:rsid w:val="00E60A01"/>
    <w:rsid w:val="00E63537"/>
    <w:rsid w:val="00E87688"/>
    <w:rsid w:val="00EC1F93"/>
    <w:rsid w:val="00ED08DE"/>
    <w:rsid w:val="00EF45C1"/>
    <w:rsid w:val="00F07F68"/>
    <w:rsid w:val="00F4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2C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62C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162C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sid w:val="00162C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162C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162C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162C0C"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162C0C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162C0C"/>
    <w:pPr>
      <w:spacing w:after="240" w:line="276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Колонтитул (2)"/>
    <w:basedOn w:val="a"/>
    <w:link w:val="21"/>
    <w:rsid w:val="00162C0C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162C0C"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F46D0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24D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4D88"/>
    <w:rPr>
      <w:color w:val="000000"/>
    </w:rPr>
  </w:style>
  <w:style w:type="paragraph" w:styleId="a9">
    <w:name w:val="footer"/>
    <w:basedOn w:val="a"/>
    <w:link w:val="aa"/>
    <w:uiPriority w:val="99"/>
    <w:unhideWhenUsed/>
    <w:rsid w:val="00024D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4D88"/>
    <w:rPr>
      <w:color w:val="000000"/>
    </w:rPr>
  </w:style>
  <w:style w:type="table" w:styleId="ab">
    <w:name w:val="Table Grid"/>
    <w:basedOn w:val="a1"/>
    <w:uiPriority w:val="39"/>
    <w:rsid w:val="00D34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34BCB"/>
  </w:style>
  <w:style w:type="paragraph" w:styleId="ac">
    <w:name w:val="Balloon Text"/>
    <w:basedOn w:val="a"/>
    <w:link w:val="ad"/>
    <w:uiPriority w:val="99"/>
    <w:semiHidden/>
    <w:unhideWhenUsed/>
    <w:rsid w:val="00762491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62491"/>
    <w:rPr>
      <w:rFonts w:ascii="Arial" w:hAnsi="Arial" w:cs="Arial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874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342220331043776B49A34036A98D1B20A5A65336AAD4FB5E04512CEA53232EEDDE2D6C01E483991Cj9aF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ffline/ref=342220331043776B49A34036A98D1B20A5A75732A7D6FB5E04512CEA53232EEDDE2D6C01E4839B1Dj9a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9AA55-260C-43EE-8462-CA4FB929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GENERAL</cp:lastModifiedBy>
  <cp:revision>2</cp:revision>
  <cp:lastPrinted>2021-12-22T09:50:00Z</cp:lastPrinted>
  <dcterms:created xsi:type="dcterms:W3CDTF">2023-04-17T13:38:00Z</dcterms:created>
  <dcterms:modified xsi:type="dcterms:W3CDTF">2023-04-17T13:38:00Z</dcterms:modified>
</cp:coreProperties>
</file>